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88" w:type="pct"/>
        <w:tblInd w:w="1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3959"/>
      </w:tblGrid>
      <w:tr w:rsidR="00D13841" w:rsidRPr="00045020" w14:paraId="0FE05BD2" w14:textId="77777777" w:rsidTr="00D6307F">
        <w:trPr>
          <w:trHeight w:val="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B8F9F55" w14:textId="4D80F774" w:rsidR="00D13841" w:rsidRPr="00D71EA9" w:rsidRDefault="00D13841" w:rsidP="00A458A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Requirement </w:t>
            </w:r>
            <w:r w:rsidR="000622D9">
              <w:rPr>
                <w:b/>
                <w:bCs/>
              </w:rPr>
              <w:t xml:space="preserve">Details </w:t>
            </w:r>
            <w:r w:rsidR="000622D9" w:rsidRPr="000622D9">
              <w:rPr>
                <w:iCs/>
                <w:color w:val="FF0000"/>
                <w:sz w:val="14"/>
              </w:rPr>
              <w:t>(</w:t>
            </w:r>
            <w:r w:rsidRPr="009119B0">
              <w:rPr>
                <w:iCs/>
                <w:color w:val="FF0000"/>
                <w:sz w:val="14"/>
              </w:rPr>
              <w:t>Mandatory Section)</w:t>
            </w:r>
          </w:p>
        </w:tc>
      </w:tr>
      <w:tr w:rsidR="00D13841" w:rsidRPr="00045020" w14:paraId="3D6AFB0A" w14:textId="77777777" w:rsidTr="00D6307F">
        <w:trPr>
          <w:trHeight w:val="708"/>
        </w:trPr>
        <w:tc>
          <w:tcPr>
            <w:tcW w:w="2799" w:type="pct"/>
            <w:shd w:val="clear" w:color="auto" w:fill="auto"/>
            <w:vAlign w:val="center"/>
          </w:tcPr>
          <w:p w14:paraId="2D2F35E5" w14:textId="77777777" w:rsidR="00D13841" w:rsidRDefault="00D13841" w:rsidP="00A458AB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Specification/Scope of Work Summary </w:t>
            </w:r>
          </w:p>
          <w:sdt>
            <w:sdtPr>
              <w:rPr>
                <w:b/>
                <w:bCs/>
              </w:rPr>
              <w:id w:val="737978257"/>
              <w:placeholder>
                <w:docPart w:val="4C932E5776CE4DA3995B2C109F5F8BDA"/>
              </w:placeholder>
              <w:showingPlcHdr/>
            </w:sdtPr>
            <w:sdtEndPr/>
            <w:sdtContent>
              <w:p w14:paraId="07336B49" w14:textId="3A42B2BD" w:rsidR="00D13841" w:rsidRDefault="00C53A32" w:rsidP="00A458AB">
                <w:pPr>
                  <w:spacing w:before="60" w:after="60" w:line="240" w:lineRule="auto"/>
                  <w:jc w:val="both"/>
                  <w:rPr>
                    <w:b/>
                    <w:bCs/>
                  </w:rPr>
                </w:pPr>
                <w:r w:rsidRPr="009F003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A781DF" w14:textId="77777777" w:rsidR="00D13841" w:rsidRDefault="00D13841" w:rsidP="00A458AB">
            <w:pPr>
              <w:spacing w:before="60" w:after="60" w:line="240" w:lineRule="auto"/>
              <w:jc w:val="both"/>
              <w:rPr>
                <w:b/>
                <w:bCs/>
              </w:rPr>
            </w:pPr>
          </w:p>
          <w:p w14:paraId="672E243F" w14:textId="41272697" w:rsidR="00D13841" w:rsidRPr="00A57BBB" w:rsidRDefault="00D13841" w:rsidP="00A458AB">
            <w:pPr>
              <w:spacing w:before="60" w:after="60" w:line="240" w:lineRule="auto"/>
              <w:rPr>
                <w:bCs/>
                <w:sz w:val="16"/>
              </w:rPr>
            </w:pPr>
            <w:r w:rsidRPr="00A57BBB">
              <w:rPr>
                <w:bCs/>
                <w:sz w:val="16"/>
              </w:rPr>
              <w:t>Comprehensive Specification/Scope of Work to be attached with PR</w:t>
            </w:r>
            <w:r w:rsidR="000622D9">
              <w:rPr>
                <w:bCs/>
                <w:sz w:val="16"/>
              </w:rPr>
              <w:t>.</w:t>
            </w:r>
          </w:p>
          <w:p w14:paraId="703175BA" w14:textId="77777777" w:rsidR="00D13841" w:rsidRDefault="00D13841" w:rsidP="00A458AB">
            <w:pPr>
              <w:spacing w:before="60" w:after="60" w:line="240" w:lineRule="auto"/>
              <w:rPr>
                <w:b/>
                <w:bCs/>
              </w:rPr>
            </w:pPr>
          </w:p>
          <w:p w14:paraId="347E4F8A" w14:textId="77777777" w:rsidR="00D13841" w:rsidRPr="00990015" w:rsidRDefault="00D13841" w:rsidP="00A458AB">
            <w:pPr>
              <w:spacing w:before="60" w:after="60" w:line="240" w:lineRule="auto"/>
              <w:rPr>
                <w:rFonts w:cstheme="minorHAnsi"/>
                <w:sz w:val="12"/>
              </w:rPr>
            </w:pPr>
          </w:p>
        </w:tc>
        <w:tc>
          <w:tcPr>
            <w:tcW w:w="2201" w:type="pct"/>
            <w:shd w:val="clear" w:color="auto" w:fill="auto"/>
            <w:vAlign w:val="center"/>
          </w:tcPr>
          <w:p w14:paraId="6CBE3B6B" w14:textId="77777777" w:rsidR="00D13841" w:rsidRPr="00261EA2" w:rsidRDefault="00D13841" w:rsidP="00A458AB">
            <w:p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61EA2">
              <w:rPr>
                <w:bCs/>
                <w:sz w:val="14"/>
                <w:u w:val="single"/>
              </w:rPr>
              <w:t>Specification:</w:t>
            </w:r>
            <w:r w:rsidRPr="00261EA2">
              <w:rPr>
                <w:bCs/>
                <w:sz w:val="14"/>
              </w:rPr>
              <w:t xml:space="preserve"> Detailed specification to be provided with model no./manufacture as reference    </w:t>
            </w:r>
          </w:p>
          <w:p w14:paraId="58FA735A" w14:textId="77777777" w:rsidR="00D13841" w:rsidRPr="00261EA2" w:rsidRDefault="00D13841" w:rsidP="00A458AB">
            <w:p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61EA2">
              <w:rPr>
                <w:bCs/>
                <w:sz w:val="14"/>
                <w:u w:val="single"/>
              </w:rPr>
              <w:t>Scope of Work (if applicable)</w:t>
            </w:r>
            <w:r w:rsidRPr="00261EA2">
              <w:rPr>
                <w:bCs/>
                <w:sz w:val="14"/>
              </w:rPr>
              <w:t>: To be comprehensive and include but not limited to:</w:t>
            </w:r>
          </w:p>
          <w:p w14:paraId="76D156FF" w14:textId="464536CF" w:rsidR="00DD6019" w:rsidRDefault="00DD6019" w:rsidP="00A458A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BoQ</w:t>
            </w:r>
            <w:proofErr w:type="spellEnd"/>
          </w:p>
          <w:p w14:paraId="1B282AB9" w14:textId="4EDC5C64" w:rsidR="00D13841" w:rsidRPr="00261EA2" w:rsidRDefault="00D13841" w:rsidP="00A458A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61EA2">
              <w:rPr>
                <w:bCs/>
                <w:sz w:val="14"/>
              </w:rPr>
              <w:t>Expected Deliverables</w:t>
            </w:r>
          </w:p>
          <w:p w14:paraId="6EFBCBAD" w14:textId="77777777" w:rsidR="00D13841" w:rsidRPr="00261EA2" w:rsidRDefault="00D13841" w:rsidP="00A458A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61EA2">
              <w:rPr>
                <w:bCs/>
                <w:sz w:val="14"/>
              </w:rPr>
              <w:t>Required Resources (including manpower along with minimum qualifications)</w:t>
            </w:r>
          </w:p>
          <w:p w14:paraId="4CC1AF32" w14:textId="569FE335" w:rsidR="00D13841" w:rsidRPr="00626F9C" w:rsidRDefault="00D13841" w:rsidP="00A458A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61EA2">
              <w:rPr>
                <w:bCs/>
                <w:sz w:val="14"/>
              </w:rPr>
              <w:t>Acceptable Timeframe</w:t>
            </w:r>
          </w:p>
        </w:tc>
      </w:tr>
      <w:tr w:rsidR="00D13841" w:rsidRPr="00045020" w14:paraId="7F3EBCF3" w14:textId="77777777" w:rsidTr="00D6307F">
        <w:trPr>
          <w:trHeight w:val="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E708F85" w14:textId="77777777" w:rsidR="00D13841" w:rsidRPr="00D71EA9" w:rsidRDefault="00D13841" w:rsidP="00A458A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284" w:hanging="284"/>
              <w:rPr>
                <w:b/>
                <w:bCs/>
              </w:rPr>
            </w:pPr>
            <w:r w:rsidRPr="00B655BA">
              <w:rPr>
                <w:b/>
                <w:bCs/>
              </w:rPr>
              <w:t xml:space="preserve">Technical </w:t>
            </w:r>
            <w:r w:rsidRPr="00632657">
              <w:rPr>
                <w:b/>
                <w:bCs/>
              </w:rPr>
              <w:t xml:space="preserve">Evaluation </w:t>
            </w:r>
            <w:r w:rsidRPr="009119B0">
              <w:rPr>
                <w:iCs/>
                <w:color w:val="FF0000"/>
                <w:sz w:val="14"/>
              </w:rPr>
              <w:t>(Mandatory Section)</w:t>
            </w:r>
          </w:p>
        </w:tc>
      </w:tr>
      <w:tr w:rsidR="00D13841" w:rsidRPr="00045020" w14:paraId="5251FC76" w14:textId="77777777" w:rsidTr="00CD1B51">
        <w:trPr>
          <w:trHeight w:val="1601"/>
        </w:trPr>
        <w:tc>
          <w:tcPr>
            <w:tcW w:w="2799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4E3BC1A" w14:textId="330BD63D" w:rsidR="00D13841" w:rsidRDefault="00B3259B" w:rsidP="00A458AB">
            <w:pPr>
              <w:spacing w:before="60" w:after="6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13841">
              <w:rPr>
                <w:b/>
                <w:bCs/>
              </w:rPr>
              <w:t>Technical Evaluation Team</w:t>
            </w:r>
          </w:p>
          <w:p w14:paraId="67BA5DDD" w14:textId="3D03396B" w:rsidR="00033139" w:rsidRPr="0013588B" w:rsidRDefault="0094175A" w:rsidP="00A458A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bCs/>
              </w:rPr>
            </w:pPr>
            <w:sdt>
              <w:sdtPr>
                <w:id w:val="-1943222754"/>
                <w:placeholder>
                  <w:docPart w:val="C795C8FEB4E54468BF481B1195586E78"/>
                </w:placeholder>
                <w:showingPlcHdr/>
                <w:text/>
              </w:sdtPr>
              <w:sdtEndPr/>
              <w:sdtContent>
                <w:r w:rsidR="00C53A32" w:rsidRPr="009F003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736D8D" w14:textId="3E81E8D1" w:rsidR="00033139" w:rsidRPr="00B3259B" w:rsidRDefault="0094175A" w:rsidP="00A458A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bCs/>
              </w:rPr>
            </w:pPr>
            <w:sdt>
              <w:sdtPr>
                <w:id w:val="-249511253"/>
                <w:placeholder>
                  <w:docPart w:val="9C0675FCA7014A69951BF010350B6ED5"/>
                </w:placeholder>
                <w:showingPlcHdr/>
                <w:text/>
              </w:sdtPr>
              <w:sdtEndPr/>
              <w:sdtContent>
                <w:r w:rsidR="00C53A32" w:rsidRPr="009F003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6932A8" w14:textId="12801187" w:rsidR="00B3259B" w:rsidRPr="0013588B" w:rsidRDefault="0094175A" w:rsidP="00A458A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bCs/>
              </w:rPr>
            </w:pPr>
            <w:sdt>
              <w:sdtPr>
                <w:id w:val="-818729771"/>
                <w:placeholder>
                  <w:docPart w:val="B7E3AA9608814EE394439E7F729E9D8C"/>
                </w:placeholder>
                <w:showingPlcHdr/>
                <w:text/>
              </w:sdtPr>
              <w:sdtEndPr/>
              <w:sdtContent>
                <w:r w:rsidR="00B3259B" w:rsidRPr="009F003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93F7F32" w14:textId="2E229C9F" w:rsidR="00B3259B" w:rsidRPr="00D13841" w:rsidRDefault="00B3259B" w:rsidP="00742D63">
            <w:pPr>
              <w:spacing w:before="60" w:after="60" w:line="240" w:lineRule="auto"/>
              <w:jc w:val="both"/>
              <w:rPr>
                <w:bCs/>
              </w:rPr>
            </w:pPr>
          </w:p>
        </w:tc>
        <w:tc>
          <w:tcPr>
            <w:tcW w:w="2201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3FF8199" w14:textId="71F358DD" w:rsidR="00D13841" w:rsidRPr="002A7224" w:rsidRDefault="00D13841" w:rsidP="00A458AB">
            <w:pPr>
              <w:spacing w:before="60" w:after="60" w:line="240" w:lineRule="auto"/>
              <w:rPr>
                <w:bCs/>
                <w:sz w:val="14"/>
                <w:u w:val="single"/>
              </w:rPr>
            </w:pPr>
            <w:r w:rsidRPr="002A7224">
              <w:rPr>
                <w:bCs/>
                <w:sz w:val="14"/>
                <w:u w:val="single"/>
              </w:rPr>
              <w:t xml:space="preserve">Evaluation Team </w:t>
            </w:r>
          </w:p>
          <w:p w14:paraId="3C1B9BA8" w14:textId="77777777" w:rsidR="00D13841" w:rsidRDefault="00D13841" w:rsidP="00A458A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bCs/>
                <w:sz w:val="14"/>
              </w:rPr>
            </w:pPr>
            <w:r w:rsidRPr="00261EA2">
              <w:rPr>
                <w:bCs/>
                <w:sz w:val="14"/>
              </w:rPr>
              <w:t xml:space="preserve">End-Users are </w:t>
            </w:r>
            <w:r>
              <w:rPr>
                <w:bCs/>
                <w:sz w:val="14"/>
              </w:rPr>
              <w:t xml:space="preserve">responsible </w:t>
            </w:r>
            <w:proofErr w:type="gramStart"/>
            <w:r>
              <w:rPr>
                <w:bCs/>
                <w:sz w:val="14"/>
              </w:rPr>
              <w:t xml:space="preserve">to </w:t>
            </w:r>
            <w:r w:rsidRPr="00261EA2">
              <w:rPr>
                <w:bCs/>
                <w:sz w:val="14"/>
              </w:rPr>
              <w:t>involve</w:t>
            </w:r>
            <w:proofErr w:type="gramEnd"/>
            <w:r w:rsidRPr="00261EA2">
              <w:rPr>
                <w:bCs/>
                <w:sz w:val="14"/>
              </w:rPr>
              <w:t xml:space="preserve"> all relevant stakeholders</w:t>
            </w:r>
            <w:r>
              <w:rPr>
                <w:bCs/>
                <w:sz w:val="14"/>
              </w:rPr>
              <w:t xml:space="preserve"> such as EHS, IT, etc. </w:t>
            </w:r>
            <w:r w:rsidRPr="00261EA2">
              <w:rPr>
                <w:bCs/>
                <w:sz w:val="14"/>
              </w:rPr>
              <w:t xml:space="preserve"> duri</w:t>
            </w:r>
            <w:r>
              <w:rPr>
                <w:bCs/>
                <w:sz w:val="14"/>
              </w:rPr>
              <w:t xml:space="preserve">ng the evaluation stage. </w:t>
            </w:r>
          </w:p>
          <w:p w14:paraId="0A2F440A" w14:textId="77777777" w:rsidR="00D13841" w:rsidRPr="002A7224" w:rsidRDefault="00D13841" w:rsidP="00A458AB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Evaluation team members </w:t>
            </w:r>
            <w:r w:rsidRPr="002A7224">
              <w:rPr>
                <w:bCs/>
                <w:sz w:val="14"/>
              </w:rPr>
              <w:t>shall have the necessary skills and knowledge to carry out the technical evaluation and shall be free from conflicts of interest that undermine the fairness of the process</w:t>
            </w:r>
          </w:p>
        </w:tc>
      </w:tr>
      <w:tr w:rsidR="00CD1B51" w:rsidRPr="00045020" w14:paraId="551B702E" w14:textId="77777777" w:rsidTr="00CD1B51">
        <w:trPr>
          <w:trHeight w:val="282"/>
        </w:trPr>
        <w:tc>
          <w:tcPr>
            <w:tcW w:w="2799" w:type="pct"/>
            <w:shd w:val="clear" w:color="auto" w:fill="D9D9D9" w:themeFill="background1" w:themeFillShade="D9"/>
            <w:vAlign w:val="center"/>
          </w:tcPr>
          <w:p w14:paraId="466B06A5" w14:textId="3BE463A0" w:rsidR="00CD1B51" w:rsidRPr="00CD1B51" w:rsidRDefault="00CD1B51" w:rsidP="00CD1B51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Technical team </w:t>
            </w:r>
          </w:p>
        </w:tc>
        <w:tc>
          <w:tcPr>
            <w:tcW w:w="2201" w:type="pct"/>
            <w:shd w:val="clear" w:color="auto" w:fill="D9D9D9" w:themeFill="background1" w:themeFillShade="D9"/>
            <w:vAlign w:val="center"/>
          </w:tcPr>
          <w:p w14:paraId="12EACF32" w14:textId="77777777" w:rsidR="00CD1B51" w:rsidRDefault="00CD1B51" w:rsidP="00A458AB">
            <w:pPr>
              <w:spacing w:before="60" w:after="60" w:line="240" w:lineRule="auto"/>
              <w:jc w:val="both"/>
              <w:rPr>
                <w:bCs/>
                <w:sz w:val="14"/>
              </w:rPr>
            </w:pPr>
          </w:p>
        </w:tc>
      </w:tr>
      <w:tr w:rsidR="00D13841" w:rsidRPr="00045020" w14:paraId="7DE862ED" w14:textId="77777777" w:rsidTr="00D6307F">
        <w:trPr>
          <w:trHeight w:val="282"/>
        </w:trPr>
        <w:tc>
          <w:tcPr>
            <w:tcW w:w="2799" w:type="pct"/>
            <w:shd w:val="clear" w:color="auto" w:fill="auto"/>
            <w:vAlign w:val="center"/>
          </w:tcPr>
          <w:p w14:paraId="2E4F29FD" w14:textId="77777777" w:rsidR="00D13841" w:rsidRDefault="00D13841" w:rsidP="00A458AB">
            <w:pPr>
              <w:spacing w:before="60" w:after="60" w:line="240" w:lineRule="auto"/>
              <w:jc w:val="both"/>
              <w:rPr>
                <w:rFonts w:eastAsia="Times New Roman"/>
                <w:color w:val="1F497D" w:themeColor="text2"/>
                <w:sz w:val="18"/>
                <w:szCs w:val="18"/>
              </w:rPr>
            </w:pPr>
            <w:r w:rsidRPr="00E37DB5">
              <w:rPr>
                <w:b/>
                <w:bCs/>
              </w:rPr>
              <w:t>Evaluation Criteria</w:t>
            </w:r>
            <w:r w:rsidRPr="000D0607">
              <w:rPr>
                <w:rFonts w:eastAsia="Times New Roman"/>
                <w:color w:val="1F497D" w:themeColor="text2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2970"/>
              <w:gridCol w:w="1080"/>
            </w:tblGrid>
            <w:tr w:rsidR="00D13841" w14:paraId="293F4600" w14:textId="77777777" w:rsidTr="00C93FDE">
              <w:tc>
                <w:tcPr>
                  <w:tcW w:w="510" w:type="dxa"/>
                </w:tcPr>
                <w:p w14:paraId="665DE8EF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970" w:type="dxa"/>
                </w:tcPr>
                <w:p w14:paraId="3BBE04B9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Technical Criteria</w:t>
                  </w:r>
                </w:p>
              </w:tc>
              <w:tc>
                <w:tcPr>
                  <w:tcW w:w="1080" w:type="dxa"/>
                </w:tcPr>
                <w:p w14:paraId="03C7F644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Weight (%)</w:t>
                  </w:r>
                </w:p>
              </w:tc>
            </w:tr>
            <w:tr w:rsidR="00D13841" w14:paraId="3F64C012" w14:textId="77777777" w:rsidTr="00C93FDE">
              <w:tc>
                <w:tcPr>
                  <w:tcW w:w="510" w:type="dxa"/>
                </w:tcPr>
                <w:p w14:paraId="7B6D49C9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0" w:type="dxa"/>
                </w:tcPr>
                <w:p w14:paraId="2AB4916B" w14:textId="2877AE34" w:rsidR="00D13841" w:rsidRDefault="0094175A" w:rsidP="00A458AB">
                  <w:pPr>
                    <w:spacing w:before="60" w:after="60"/>
                    <w:jc w:val="both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  <w:sdt>
                    <w:sdtPr>
                      <w:rPr>
                        <w:bCs/>
                      </w:rPr>
                      <w:id w:val="-895359465"/>
                      <w:placeholder>
                        <w:docPart w:val="007D594E0E514093BEF4247A0D9A358E"/>
                      </w:placeholder>
                      <w:text/>
                    </w:sdtPr>
                    <w:sdtEndPr/>
                    <w:sdtContent>
                      <w:r w:rsidR="00A458AB">
                        <w:rPr>
                          <w:bCs/>
                        </w:rPr>
                        <w:t>Criteria 1</w:t>
                      </w:r>
                    </w:sdtContent>
                  </w:sdt>
                </w:p>
              </w:tc>
              <w:tc>
                <w:tcPr>
                  <w:tcW w:w="1080" w:type="dxa"/>
                </w:tcPr>
                <w:p w14:paraId="6C3B70D6" w14:textId="5F26AF5F" w:rsidR="00D13841" w:rsidRDefault="00D13841" w:rsidP="000622D9">
                  <w:pPr>
                    <w:spacing w:before="60" w:after="60"/>
                    <w:jc w:val="center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  <w:tr w:rsidR="00D13841" w14:paraId="33C29B73" w14:textId="77777777" w:rsidTr="00C93FDE">
              <w:tc>
                <w:tcPr>
                  <w:tcW w:w="510" w:type="dxa"/>
                </w:tcPr>
                <w:p w14:paraId="172955F9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14:paraId="27D3E65C" w14:textId="65790B57" w:rsidR="00D13841" w:rsidRDefault="0094175A" w:rsidP="00A458AB">
                  <w:pPr>
                    <w:spacing w:before="60" w:after="60"/>
                    <w:jc w:val="both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  <w:sdt>
                    <w:sdtPr>
                      <w:rPr>
                        <w:bCs/>
                      </w:rPr>
                      <w:id w:val="504408602"/>
                      <w:placeholder>
                        <w:docPart w:val="BD04D25BAA8C45849C4D9EC8B3B72C28"/>
                      </w:placeholder>
                      <w:text/>
                    </w:sdtPr>
                    <w:sdtEndPr/>
                    <w:sdtContent>
                      <w:r w:rsidR="00A458AB" w:rsidRPr="00A458AB">
                        <w:rPr>
                          <w:bCs/>
                        </w:rPr>
                        <w:t>Criteria</w:t>
                      </w:r>
                      <w:r w:rsidR="00A458AB">
                        <w:rPr>
                          <w:bCs/>
                        </w:rPr>
                        <w:t xml:space="preserve"> 2</w:t>
                      </w:r>
                    </w:sdtContent>
                  </w:sdt>
                </w:p>
              </w:tc>
              <w:tc>
                <w:tcPr>
                  <w:tcW w:w="1080" w:type="dxa"/>
                </w:tcPr>
                <w:p w14:paraId="0739140B" w14:textId="32A069E0" w:rsidR="00D13841" w:rsidRDefault="00D13841" w:rsidP="000622D9">
                  <w:pPr>
                    <w:spacing w:before="60" w:after="60"/>
                    <w:jc w:val="center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  <w:tr w:rsidR="00D13841" w14:paraId="403BD685" w14:textId="77777777" w:rsidTr="00C93FDE">
              <w:tc>
                <w:tcPr>
                  <w:tcW w:w="510" w:type="dxa"/>
                </w:tcPr>
                <w:p w14:paraId="4BD2601F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14:paraId="60BE5AD4" w14:textId="252B78B5" w:rsidR="00D13841" w:rsidRDefault="0094175A" w:rsidP="00A458AB">
                  <w:pPr>
                    <w:spacing w:before="60" w:after="60"/>
                    <w:jc w:val="both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  <w:sdt>
                    <w:sdtPr>
                      <w:rPr>
                        <w:bCs/>
                      </w:rPr>
                      <w:id w:val="2038317007"/>
                      <w:placeholder>
                        <w:docPart w:val="9596961941714BF49AE0A3348FB51686"/>
                      </w:placeholder>
                      <w:text/>
                    </w:sdtPr>
                    <w:sdtEndPr/>
                    <w:sdtContent>
                      <w:r w:rsidR="00A458AB" w:rsidRPr="00A458AB">
                        <w:rPr>
                          <w:bCs/>
                        </w:rPr>
                        <w:t>Criteria</w:t>
                      </w:r>
                      <w:r w:rsidR="00A458AB">
                        <w:rPr>
                          <w:bCs/>
                        </w:rPr>
                        <w:t xml:space="preserve"> 3</w:t>
                      </w:r>
                    </w:sdtContent>
                  </w:sdt>
                </w:p>
              </w:tc>
              <w:tc>
                <w:tcPr>
                  <w:tcW w:w="1080" w:type="dxa"/>
                </w:tcPr>
                <w:p w14:paraId="01AF617E" w14:textId="5ADF3429" w:rsidR="00D13841" w:rsidRDefault="00D13841" w:rsidP="000622D9">
                  <w:pPr>
                    <w:spacing w:before="60" w:after="60"/>
                    <w:jc w:val="center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  <w:tr w:rsidR="00D13841" w14:paraId="4303A56A" w14:textId="77777777" w:rsidTr="00C93FDE">
              <w:tc>
                <w:tcPr>
                  <w:tcW w:w="510" w:type="dxa"/>
                </w:tcPr>
                <w:p w14:paraId="52A18B8D" w14:textId="77777777" w:rsidR="00D13841" w:rsidRPr="00626F9C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14:paraId="1A738BE6" w14:textId="69272934" w:rsidR="00D13841" w:rsidRDefault="0094175A" w:rsidP="00A458AB">
                  <w:pPr>
                    <w:spacing w:before="60" w:after="60"/>
                    <w:jc w:val="both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  <w:sdt>
                    <w:sdtPr>
                      <w:rPr>
                        <w:bCs/>
                      </w:rPr>
                      <w:id w:val="804353133"/>
                      <w:placeholder>
                        <w:docPart w:val="BCA6877768C741B4AF3ADA4B53D87D54"/>
                      </w:placeholder>
                      <w:text/>
                    </w:sdtPr>
                    <w:sdtEndPr/>
                    <w:sdtContent>
                      <w:r w:rsidR="00A458AB" w:rsidRPr="00A458AB">
                        <w:rPr>
                          <w:bCs/>
                        </w:rPr>
                        <w:t>Criteria</w:t>
                      </w:r>
                      <w:r w:rsidR="00A458AB">
                        <w:rPr>
                          <w:bCs/>
                        </w:rPr>
                        <w:t xml:space="preserve"> 4</w:t>
                      </w:r>
                    </w:sdtContent>
                  </w:sdt>
                </w:p>
              </w:tc>
              <w:tc>
                <w:tcPr>
                  <w:tcW w:w="1080" w:type="dxa"/>
                </w:tcPr>
                <w:p w14:paraId="5DCAAAB4" w14:textId="17543F70" w:rsidR="00D13841" w:rsidRDefault="00D13841" w:rsidP="000622D9">
                  <w:pPr>
                    <w:spacing w:before="60" w:after="60"/>
                    <w:jc w:val="center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  <w:tr w:rsidR="00D13841" w14:paraId="7DD9E99F" w14:textId="77777777" w:rsidTr="00C93FDE">
              <w:tc>
                <w:tcPr>
                  <w:tcW w:w="3480" w:type="dxa"/>
                  <w:gridSpan w:val="2"/>
                </w:tcPr>
                <w:p w14:paraId="7DEDAE2B" w14:textId="77777777" w:rsidR="00D13841" w:rsidRPr="00626F9C" w:rsidRDefault="00D13841" w:rsidP="00A458AB">
                  <w:pPr>
                    <w:spacing w:before="60" w:after="6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080" w:type="dxa"/>
                </w:tcPr>
                <w:p w14:paraId="223F9F95" w14:textId="77777777" w:rsidR="00D13841" w:rsidRPr="00626F9C" w:rsidRDefault="00D13841" w:rsidP="000622D9">
                  <w:pPr>
                    <w:spacing w:before="60" w:after="6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>100%</w:t>
                  </w:r>
                </w:p>
              </w:tc>
            </w:tr>
            <w:tr w:rsidR="00D13841" w14:paraId="76ED4E4E" w14:textId="77777777" w:rsidTr="00C93FDE">
              <w:tc>
                <w:tcPr>
                  <w:tcW w:w="4560" w:type="dxa"/>
                  <w:gridSpan w:val="3"/>
                </w:tcPr>
                <w:p w14:paraId="2BE47871" w14:textId="28D4A477" w:rsidR="00D13841" w:rsidRDefault="00D13841" w:rsidP="00A458AB">
                  <w:pPr>
                    <w:spacing w:before="60" w:after="60"/>
                    <w:jc w:val="both"/>
                    <w:rPr>
                      <w:rFonts w:eastAsia="Times New Roman"/>
                      <w:color w:val="1F497D" w:themeColor="text2"/>
                      <w:sz w:val="18"/>
                      <w:szCs w:val="18"/>
                    </w:rPr>
                  </w:pPr>
                  <w:r w:rsidRPr="00626F9C">
                    <w:rPr>
                      <w:rFonts w:eastAsia="Times New Roman"/>
                      <w:sz w:val="18"/>
                      <w:szCs w:val="18"/>
                    </w:rPr>
                    <w:t xml:space="preserve">Cut Off Score in Percentage (%)  </w:t>
                  </w:r>
                  <w:sdt>
                    <w:sdtPr>
                      <w:id w:val="880446685"/>
                      <w:placeholder>
                        <w:docPart w:val="0717790A2BA24B5BBEFB6E708E89562F"/>
                      </w:placeholder>
                      <w:text/>
                    </w:sdtPr>
                    <w:sdtEndPr/>
                    <w:sdtContent>
                      <w:r w:rsidR="001F4931">
                        <w:t>70</w:t>
                      </w:r>
                    </w:sdtContent>
                  </w:sdt>
                </w:p>
              </w:tc>
            </w:tr>
          </w:tbl>
          <w:p w14:paraId="08E1FC94" w14:textId="77777777" w:rsidR="00D13841" w:rsidRPr="000D3674" w:rsidRDefault="00D13841" w:rsidP="00A458AB">
            <w:pPr>
              <w:spacing w:before="60" w:after="60" w:line="240" w:lineRule="auto"/>
              <w:jc w:val="both"/>
            </w:pPr>
            <w:r w:rsidRPr="00710E18">
              <w:rPr>
                <w:color w:val="FFFFFF" w:themeColor="background1"/>
              </w:rPr>
              <w:t>x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0A35F27" w14:textId="77777777" w:rsidR="00D13841" w:rsidRPr="002A7224" w:rsidRDefault="00D13841" w:rsidP="00A458AB">
            <w:pPr>
              <w:spacing w:before="60" w:after="60" w:line="240" w:lineRule="auto"/>
              <w:jc w:val="both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Technical Evaluation must be conducted based on pre-agreed criteria. The technical evaluation </w:t>
            </w:r>
            <w:r w:rsidRPr="002A7224">
              <w:rPr>
                <w:bCs/>
                <w:sz w:val="14"/>
              </w:rPr>
              <w:t>criteria may be based on, but not limited to:</w:t>
            </w:r>
          </w:p>
          <w:p w14:paraId="76864D81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 xml:space="preserve">Ability to meet the specified </w:t>
            </w:r>
            <w:proofErr w:type="gramStart"/>
            <w:r w:rsidRPr="002A7224">
              <w:rPr>
                <w:bCs/>
                <w:sz w:val="14"/>
              </w:rPr>
              <w:t>requirements</w:t>
            </w:r>
            <w:proofErr w:type="gramEnd"/>
          </w:p>
          <w:p w14:paraId="1958551D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 xml:space="preserve">Innovation </w:t>
            </w:r>
            <w:proofErr w:type="gramStart"/>
            <w:r w:rsidRPr="002A7224">
              <w:rPr>
                <w:bCs/>
                <w:sz w:val="14"/>
              </w:rPr>
              <w:t>offered</w:t>
            </w:r>
            <w:proofErr w:type="gramEnd"/>
          </w:p>
          <w:p w14:paraId="6CC5E7C3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 xml:space="preserve">Delivery times and schedules </w:t>
            </w:r>
            <w:proofErr w:type="gramStart"/>
            <w:r w:rsidRPr="002A7224">
              <w:rPr>
                <w:bCs/>
                <w:sz w:val="14"/>
              </w:rPr>
              <w:t>offered</w:t>
            </w:r>
            <w:proofErr w:type="gramEnd"/>
          </w:p>
          <w:p w14:paraId="7F5926D0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 xml:space="preserve">Quality </w:t>
            </w:r>
            <w:proofErr w:type="gramStart"/>
            <w:r w:rsidRPr="002A7224">
              <w:rPr>
                <w:bCs/>
                <w:sz w:val="14"/>
              </w:rPr>
              <w:t>offered</w:t>
            </w:r>
            <w:proofErr w:type="gramEnd"/>
          </w:p>
          <w:p w14:paraId="1A32E6E3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 xml:space="preserve">Experience of Supplier and personnel </w:t>
            </w:r>
            <w:proofErr w:type="gramStart"/>
            <w:r w:rsidRPr="002A7224">
              <w:rPr>
                <w:bCs/>
                <w:sz w:val="14"/>
              </w:rPr>
              <w:t>proposed</w:t>
            </w:r>
            <w:proofErr w:type="gramEnd"/>
          </w:p>
          <w:p w14:paraId="2DD0468B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>Capability and capacity of the Supplier</w:t>
            </w:r>
          </w:p>
          <w:p w14:paraId="2A2EFF31" w14:textId="77777777" w:rsidR="00D13841" w:rsidRDefault="00D13841" w:rsidP="00A458AB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bCs/>
                <w:sz w:val="14"/>
              </w:rPr>
            </w:pPr>
            <w:r w:rsidRPr="002A7224">
              <w:rPr>
                <w:bCs/>
                <w:sz w:val="14"/>
              </w:rPr>
              <w:t>Supplier’s management practices and performance on occupational health and safety, workplace and industrial relations and environment sustainability</w:t>
            </w:r>
            <w:r>
              <w:rPr>
                <w:bCs/>
                <w:sz w:val="14"/>
              </w:rPr>
              <w:t>.</w:t>
            </w:r>
          </w:p>
          <w:p w14:paraId="6800B338" w14:textId="77777777" w:rsidR="00D13841" w:rsidRPr="00710E18" w:rsidRDefault="00D13841" w:rsidP="00A458AB">
            <w:pPr>
              <w:spacing w:before="60" w:after="60" w:line="240" w:lineRule="auto"/>
              <w:jc w:val="both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For more details, refer to </w:t>
            </w:r>
            <w:proofErr w:type="gramStart"/>
            <w:r>
              <w:rPr>
                <w:bCs/>
                <w:sz w:val="14"/>
              </w:rPr>
              <w:t>Technical</w:t>
            </w:r>
            <w:proofErr w:type="gramEnd"/>
            <w:r>
              <w:rPr>
                <w:bCs/>
                <w:sz w:val="14"/>
              </w:rPr>
              <w:t xml:space="preserve"> Evaluation template which could be used as reference.   </w:t>
            </w:r>
          </w:p>
        </w:tc>
      </w:tr>
      <w:tr w:rsidR="00D13841" w:rsidRPr="00045020" w14:paraId="3889C872" w14:textId="77777777" w:rsidTr="00D6307F">
        <w:trPr>
          <w:trHeight w:val="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7281A67" w14:textId="77777777" w:rsidR="00D13841" w:rsidRPr="00D71EA9" w:rsidRDefault="00D13841" w:rsidP="00A458AB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Recommended Bidders </w:t>
            </w:r>
            <w:r w:rsidRPr="00E43F86">
              <w:rPr>
                <w:b/>
                <w:bCs/>
              </w:rPr>
              <w:t>(if any)</w:t>
            </w:r>
            <w:r>
              <w:rPr>
                <w:b/>
                <w:bCs/>
              </w:rPr>
              <w:t xml:space="preserve"> </w:t>
            </w:r>
          </w:p>
        </w:tc>
      </w:tr>
      <w:tr w:rsidR="00D13841" w:rsidRPr="00045020" w14:paraId="2820C4DD" w14:textId="77777777" w:rsidTr="00D6307F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DB8DE4" w14:textId="77777777" w:rsidR="00D13841" w:rsidRPr="00F0124B" w:rsidRDefault="00D13841" w:rsidP="00A458AB">
            <w:pPr>
              <w:spacing w:before="60" w:after="60" w:line="240" w:lineRule="auto"/>
              <w:jc w:val="both"/>
              <w:rPr>
                <w:sz w:val="10"/>
              </w:rPr>
            </w:pPr>
          </w:p>
          <w:tbl>
            <w:tblPr>
              <w:tblStyle w:val="TableGrid"/>
              <w:tblW w:w="0" w:type="auto"/>
              <w:tblInd w:w="15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510"/>
              <w:gridCol w:w="4140"/>
            </w:tblGrid>
            <w:tr w:rsidR="00D13841" w14:paraId="298CC8A4" w14:textId="77777777" w:rsidTr="00C93FDE">
              <w:tc>
                <w:tcPr>
                  <w:tcW w:w="540" w:type="dxa"/>
                </w:tcPr>
                <w:p w14:paraId="39DF1A74" w14:textId="77777777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</w:p>
              </w:tc>
              <w:tc>
                <w:tcPr>
                  <w:tcW w:w="3510" w:type="dxa"/>
                </w:tcPr>
                <w:p w14:paraId="3F069794" w14:textId="35BD3F8F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Recommended Bidder</w:t>
                  </w:r>
                  <w:r w:rsidR="00F0124B">
                    <w:rPr>
                      <w:sz w:val="18"/>
                    </w:rPr>
                    <w:t>(s)</w:t>
                  </w:r>
                </w:p>
              </w:tc>
              <w:tc>
                <w:tcPr>
                  <w:tcW w:w="4140" w:type="dxa"/>
                </w:tcPr>
                <w:p w14:paraId="7AF1CE85" w14:textId="77777777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Contract Details</w:t>
                  </w:r>
                </w:p>
              </w:tc>
            </w:tr>
            <w:tr w:rsidR="00D13841" w14:paraId="6D9927FA" w14:textId="77777777" w:rsidTr="00C93FDE">
              <w:tc>
                <w:tcPr>
                  <w:tcW w:w="540" w:type="dxa"/>
                </w:tcPr>
                <w:p w14:paraId="18FA0D07" w14:textId="77777777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510" w:type="dxa"/>
                </w:tcPr>
                <w:p w14:paraId="4BD28A07" w14:textId="69B09110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2034764501"/>
                      <w:placeholder>
                        <w:docPart w:val="AE8D1CD1A32642AB90DAA48EA2FC8832"/>
                      </w:placeholder>
                      <w:showingPlcHdr/>
                      <w:text/>
                    </w:sdtPr>
                    <w:sdtEndPr/>
                    <w:sdtContent>
                      <w:r w:rsidR="00C53A32" w:rsidRPr="009F0033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140" w:type="dxa"/>
                </w:tcPr>
                <w:p w14:paraId="67060921" w14:textId="4DA6A9C0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rPr>
                        <w:color w:val="7F7F7F"/>
                        <w:sz w:val="22"/>
                        <w:szCs w:val="22"/>
                      </w:rPr>
                      <w:id w:val="-760906087"/>
                      <w:placeholder>
                        <w:docPart w:val="637BF9E81594448F81093C1B7FC0876D"/>
                      </w:placeholder>
                      <w:text/>
                    </w:sdtPr>
                    <w:sdtEndPr/>
                    <w:sdtContent>
                      <w:r w:rsidR="001F4931">
                        <w:rPr>
                          <w:color w:val="7F7F7F"/>
                          <w:sz w:val="22"/>
                          <w:szCs w:val="22"/>
                        </w:rPr>
                        <w:t>Email/</w:t>
                      </w:r>
                      <w:r w:rsidR="00035423">
                        <w:rPr>
                          <w:color w:val="7F7F7F"/>
                          <w:sz w:val="22"/>
                          <w:szCs w:val="22"/>
                        </w:rPr>
                        <w:t>Tel</w:t>
                      </w:r>
                    </w:sdtContent>
                  </w:sdt>
                </w:p>
              </w:tc>
            </w:tr>
            <w:tr w:rsidR="00D13841" w14:paraId="02FAB6B1" w14:textId="77777777" w:rsidTr="00C93FDE">
              <w:tc>
                <w:tcPr>
                  <w:tcW w:w="540" w:type="dxa"/>
                </w:tcPr>
                <w:p w14:paraId="279F9EBA" w14:textId="77777777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10" w:type="dxa"/>
                </w:tcPr>
                <w:p w14:paraId="3199179E" w14:textId="33D7ADEA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1070847769"/>
                      <w:placeholder>
                        <w:docPart w:val="9C7E689F49994F1380218F0E68D0FCB2"/>
                      </w:placeholder>
                      <w:showingPlcHdr/>
                      <w:text/>
                    </w:sdtPr>
                    <w:sdtEndPr/>
                    <w:sdtContent>
                      <w:r w:rsidR="00C53A32" w:rsidRPr="009F0033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140" w:type="dxa"/>
                </w:tcPr>
                <w:p w14:paraId="592BDE44" w14:textId="77777777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-1112665523"/>
                      <w:placeholder>
                        <w:docPart w:val="048FDCF83CCC46CEBE2ED988BA909D74"/>
                      </w:placeholder>
                      <w:showingPlcHdr/>
                      <w:text/>
                    </w:sdtPr>
                    <w:sdtEndPr/>
                    <w:sdtContent>
                      <w:r w:rsidR="00D13841" w:rsidRPr="0013588B">
                        <w:rPr>
                          <w:rStyle w:val="PlaceholderText"/>
                          <w:sz w:val="1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13841" w14:paraId="6DDDD1BC" w14:textId="77777777" w:rsidTr="00C93FDE">
              <w:tc>
                <w:tcPr>
                  <w:tcW w:w="540" w:type="dxa"/>
                </w:tcPr>
                <w:p w14:paraId="673F4B90" w14:textId="77777777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510" w:type="dxa"/>
                </w:tcPr>
                <w:p w14:paraId="0242B40D" w14:textId="51AB3EFA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-862667096"/>
                      <w:placeholder>
                        <w:docPart w:val="AC8E328CAD974D4A915FA90C87B37828"/>
                      </w:placeholder>
                      <w:showingPlcHdr/>
                      <w:text/>
                    </w:sdtPr>
                    <w:sdtEndPr/>
                    <w:sdtContent>
                      <w:r w:rsidR="00C53A32" w:rsidRPr="009F0033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140" w:type="dxa"/>
                </w:tcPr>
                <w:p w14:paraId="54020DF2" w14:textId="77777777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204532260"/>
                      <w:placeholder>
                        <w:docPart w:val="B1FE7A316DB54876B4DBD3FC88B014F3"/>
                      </w:placeholder>
                      <w:showingPlcHdr/>
                      <w:text/>
                    </w:sdtPr>
                    <w:sdtEndPr/>
                    <w:sdtContent>
                      <w:r w:rsidR="00D13841" w:rsidRPr="0013588B">
                        <w:rPr>
                          <w:rStyle w:val="PlaceholderText"/>
                          <w:sz w:val="1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13841" w14:paraId="7973CD71" w14:textId="77777777" w:rsidTr="00C93FDE">
              <w:tc>
                <w:tcPr>
                  <w:tcW w:w="540" w:type="dxa"/>
                </w:tcPr>
                <w:p w14:paraId="71C3FB73" w14:textId="77777777" w:rsidR="00D13841" w:rsidRDefault="00D13841" w:rsidP="00A458AB">
                  <w:pPr>
                    <w:spacing w:before="60" w:after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10" w:type="dxa"/>
                </w:tcPr>
                <w:p w14:paraId="0692692F" w14:textId="6CEA6FCA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-2755235"/>
                      <w:placeholder>
                        <w:docPart w:val="CFEA6813336042169B94583C7F993BAB"/>
                      </w:placeholder>
                      <w:showingPlcHdr/>
                      <w:text/>
                    </w:sdtPr>
                    <w:sdtEndPr/>
                    <w:sdtContent>
                      <w:r w:rsidR="00C53A32" w:rsidRPr="009F0033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140" w:type="dxa"/>
                </w:tcPr>
                <w:p w14:paraId="39D9F409" w14:textId="77777777" w:rsidR="00D13841" w:rsidRDefault="0094175A" w:rsidP="00A458AB">
                  <w:pPr>
                    <w:spacing w:before="60" w:after="60"/>
                    <w:jc w:val="both"/>
                    <w:rPr>
                      <w:sz w:val="18"/>
                    </w:rPr>
                  </w:pPr>
                  <w:sdt>
                    <w:sdtPr>
                      <w:id w:val="-591085682"/>
                      <w:placeholder>
                        <w:docPart w:val="F1AC3E66227D43B39A5F35A2C7087606"/>
                      </w:placeholder>
                      <w:showingPlcHdr/>
                      <w:text/>
                    </w:sdtPr>
                    <w:sdtEndPr/>
                    <w:sdtContent>
                      <w:r w:rsidR="00D13841" w:rsidRPr="0013588B">
                        <w:rPr>
                          <w:rStyle w:val="PlaceholderText"/>
                          <w:sz w:val="14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3000C20A" w14:textId="56A90126" w:rsidR="00D13841" w:rsidRPr="000D3674" w:rsidRDefault="00F0124B" w:rsidP="00A458AB">
            <w:pPr>
              <w:spacing w:before="60" w:after="60" w:line="240" w:lineRule="auto"/>
              <w:rPr>
                <w:b/>
                <w:bCs/>
                <w:sz w:val="8"/>
                <w:szCs w:val="8"/>
              </w:rPr>
            </w:pPr>
            <w:r w:rsidRPr="00F0124B">
              <w:rPr>
                <w:b/>
                <w:bCs/>
                <w:color w:val="FFFFFF" w:themeColor="background1"/>
                <w:sz w:val="8"/>
                <w:szCs w:val="8"/>
              </w:rPr>
              <w:t>x</w:t>
            </w:r>
          </w:p>
        </w:tc>
      </w:tr>
    </w:tbl>
    <w:p w14:paraId="74EAC100" w14:textId="6CFB1BDA" w:rsidR="00B3259B" w:rsidRPr="00B3259B" w:rsidRDefault="00B3259B" w:rsidP="00B3259B">
      <w:pPr>
        <w:tabs>
          <w:tab w:val="left" w:pos="5482"/>
        </w:tabs>
      </w:pPr>
      <w:r>
        <w:tab/>
      </w:r>
    </w:p>
    <w:sectPr w:rsidR="00B3259B" w:rsidRPr="00B3259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5FB1" w14:textId="77777777" w:rsidR="00FD24BE" w:rsidRDefault="00FD24BE">
      <w:pPr>
        <w:spacing w:line="240" w:lineRule="auto"/>
      </w:pPr>
      <w:r>
        <w:separator/>
      </w:r>
    </w:p>
  </w:endnote>
  <w:endnote w:type="continuationSeparator" w:id="0">
    <w:p w14:paraId="48F75DF9" w14:textId="77777777" w:rsidR="00FD24BE" w:rsidRDefault="00FD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81BCC" w14:textId="77777777" w:rsidR="00FD24BE" w:rsidRDefault="00FD24BE">
      <w:pPr>
        <w:spacing w:line="240" w:lineRule="auto"/>
      </w:pPr>
      <w:r>
        <w:separator/>
      </w:r>
    </w:p>
  </w:footnote>
  <w:footnote w:type="continuationSeparator" w:id="0">
    <w:p w14:paraId="4D9C61B8" w14:textId="77777777" w:rsidR="00FD24BE" w:rsidRDefault="00FD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3256" w14:textId="027BDD8C" w:rsidR="009347B5" w:rsidRDefault="002B6BFE" w:rsidP="00EB05DB">
    <w:pPr>
      <w:pStyle w:val="Header"/>
      <w:ind w:left="-450"/>
    </w:pPr>
    <w:r>
      <w:rPr>
        <w:noProof/>
      </w:rPr>
      <w:drawing>
        <wp:inline distT="0" distB="0" distL="0" distR="0" wp14:anchorId="64EEF935" wp14:editId="39D3DF78">
          <wp:extent cx="2107614" cy="517584"/>
          <wp:effectExtent l="0" t="0" r="6985" b="0"/>
          <wp:docPr id="2" name="Picture 1" descr="A picture containing dark, sitting, black, re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12F4F0A-77C8-A99D-CA38-F05D30B059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dark, sitting, black, red&#10;&#10;Description automatically generated">
                    <a:extLst>
                      <a:ext uri="{FF2B5EF4-FFF2-40B4-BE49-F238E27FC236}">
                        <a16:creationId xmlns:a16="http://schemas.microsoft.com/office/drawing/2014/main" id="{612F4F0A-77C8-A99D-CA38-F05D30B059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163" cy="53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AD63A" w14:textId="77777777" w:rsidR="009347B5" w:rsidRDefault="009347B5" w:rsidP="00EB05DB">
    <w:pPr>
      <w:pStyle w:val="Header"/>
      <w:ind w:left="-450"/>
    </w:pPr>
  </w:p>
  <w:tbl>
    <w:tblPr>
      <w:tblStyle w:val="MediumList1-Accent1"/>
      <w:tblW w:w="0" w:type="auto"/>
      <w:tblBorders>
        <w:top w:val="none" w:sz="0" w:space="0" w:color="auto"/>
        <w:bottom w:val="single" w:sz="12" w:space="0" w:color="4F81BD" w:themeColor="accent1"/>
      </w:tblBorders>
      <w:tblLook w:val="04A0" w:firstRow="1" w:lastRow="0" w:firstColumn="1" w:lastColumn="0" w:noHBand="0" w:noVBand="1"/>
    </w:tblPr>
    <w:tblGrid>
      <w:gridCol w:w="9026"/>
    </w:tblGrid>
    <w:tr w:rsidR="00FF191C" w14:paraId="59666BF6" w14:textId="77777777" w:rsidTr="00F1132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26" w:type="dxa"/>
          <w:tcBorders>
            <w:top w:val="none" w:sz="0" w:space="0" w:color="auto"/>
            <w:bottom w:val="none" w:sz="0" w:space="0" w:color="auto"/>
          </w:tcBorders>
          <w:shd w:val="clear" w:color="auto" w:fill="auto"/>
        </w:tcPr>
        <w:p w14:paraId="1BE91F67" w14:textId="3B4916B5" w:rsidR="009347B5" w:rsidRPr="00547E1F" w:rsidRDefault="002B6BFE" w:rsidP="00FB2170">
          <w:pPr>
            <w:pStyle w:val="Header"/>
            <w:jc w:val="center"/>
            <w:rPr>
              <w:rFonts w:asciiTheme="minorHAnsi" w:hAnsiTheme="minorHAnsi"/>
              <w:sz w:val="44"/>
              <w:szCs w:val="44"/>
            </w:rPr>
          </w:pPr>
          <w:r>
            <w:rPr>
              <w:rFonts w:asciiTheme="minorHAnsi" w:hAnsiTheme="minorHAnsi"/>
              <w:sz w:val="44"/>
              <w:szCs w:val="44"/>
            </w:rPr>
            <w:t>Purchase Requisiti</w:t>
          </w:r>
          <w:r w:rsidRPr="002B6BFE">
            <w:rPr>
              <w:rFonts w:asciiTheme="minorHAnsi" w:hAnsiTheme="minorHAnsi"/>
              <w:sz w:val="44"/>
              <w:szCs w:val="44"/>
            </w:rPr>
            <w:t>on</w:t>
          </w:r>
          <w:r>
            <w:rPr>
              <w:rFonts w:asciiTheme="minorHAnsi" w:hAnsiTheme="minorHAnsi"/>
              <w:sz w:val="44"/>
              <w:szCs w:val="44"/>
            </w:rPr>
            <w:t xml:space="preserve"> Form</w:t>
          </w:r>
        </w:p>
      </w:tc>
    </w:tr>
  </w:tbl>
  <w:p w14:paraId="4948A963" w14:textId="77777777" w:rsidR="009347B5" w:rsidRPr="00FF191C" w:rsidRDefault="009347B5" w:rsidP="00415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9F3"/>
    <w:multiLevelType w:val="hybridMultilevel"/>
    <w:tmpl w:val="F0F6D41C"/>
    <w:lvl w:ilvl="0" w:tplc="E8CEC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D26"/>
    <w:multiLevelType w:val="hybridMultilevel"/>
    <w:tmpl w:val="55AE5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1E58"/>
    <w:multiLevelType w:val="hybridMultilevel"/>
    <w:tmpl w:val="E738089A"/>
    <w:lvl w:ilvl="0" w:tplc="7F6E04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4178"/>
    <w:multiLevelType w:val="hybridMultilevel"/>
    <w:tmpl w:val="2E943212"/>
    <w:lvl w:ilvl="0" w:tplc="4362806E">
      <w:start w:val="1"/>
      <w:numFmt w:val="decimal"/>
      <w:lvlText w:val="%1)"/>
      <w:lvlJc w:val="left"/>
      <w:pPr>
        <w:ind w:left="360" w:hanging="360"/>
      </w:pPr>
      <w:rPr>
        <w:rFonts w:asciiTheme="minorHAnsi" w:eastAsia="SwitzerlandLight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62DD9"/>
    <w:multiLevelType w:val="hybridMultilevel"/>
    <w:tmpl w:val="4AF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36FB"/>
    <w:multiLevelType w:val="hybridMultilevel"/>
    <w:tmpl w:val="E53A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C12"/>
    <w:multiLevelType w:val="hybridMultilevel"/>
    <w:tmpl w:val="D8C8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184"/>
    <w:multiLevelType w:val="hybridMultilevel"/>
    <w:tmpl w:val="49603572"/>
    <w:lvl w:ilvl="0" w:tplc="E4A2A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5961"/>
    <w:multiLevelType w:val="hybridMultilevel"/>
    <w:tmpl w:val="F636FE84"/>
    <w:lvl w:ilvl="0" w:tplc="9A764F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4DEC"/>
    <w:multiLevelType w:val="hybridMultilevel"/>
    <w:tmpl w:val="0F3272D2"/>
    <w:lvl w:ilvl="0" w:tplc="D9F2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2FA0"/>
    <w:multiLevelType w:val="hybridMultilevel"/>
    <w:tmpl w:val="49603572"/>
    <w:lvl w:ilvl="0" w:tplc="E4A2A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A044C"/>
    <w:multiLevelType w:val="hybridMultilevel"/>
    <w:tmpl w:val="4E94E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547ACC"/>
    <w:multiLevelType w:val="hybridMultilevel"/>
    <w:tmpl w:val="5F2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0740B"/>
    <w:multiLevelType w:val="hybridMultilevel"/>
    <w:tmpl w:val="82C8B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02A5"/>
    <w:multiLevelType w:val="hybridMultilevel"/>
    <w:tmpl w:val="25AA3278"/>
    <w:lvl w:ilvl="0" w:tplc="D9F2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66B00"/>
    <w:multiLevelType w:val="hybridMultilevel"/>
    <w:tmpl w:val="49603572"/>
    <w:lvl w:ilvl="0" w:tplc="E4A2A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A525E"/>
    <w:multiLevelType w:val="hybridMultilevel"/>
    <w:tmpl w:val="49603572"/>
    <w:lvl w:ilvl="0" w:tplc="E4A2A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60C3"/>
    <w:multiLevelType w:val="hybridMultilevel"/>
    <w:tmpl w:val="25AA3278"/>
    <w:lvl w:ilvl="0" w:tplc="D9F2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6AFA"/>
    <w:multiLevelType w:val="hybridMultilevel"/>
    <w:tmpl w:val="E1564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D47C8"/>
    <w:multiLevelType w:val="hybridMultilevel"/>
    <w:tmpl w:val="25AA3278"/>
    <w:lvl w:ilvl="0" w:tplc="D9F2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6CA8"/>
    <w:multiLevelType w:val="hybridMultilevel"/>
    <w:tmpl w:val="21EA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6657"/>
    <w:multiLevelType w:val="hybridMultilevel"/>
    <w:tmpl w:val="E938B194"/>
    <w:lvl w:ilvl="0" w:tplc="E5A0AE3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7506D2"/>
    <w:multiLevelType w:val="hybridMultilevel"/>
    <w:tmpl w:val="AF96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C4BD8"/>
    <w:multiLevelType w:val="hybridMultilevel"/>
    <w:tmpl w:val="DE06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363A4"/>
    <w:multiLevelType w:val="hybridMultilevel"/>
    <w:tmpl w:val="49603572"/>
    <w:lvl w:ilvl="0" w:tplc="E4A2A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A4802"/>
    <w:multiLevelType w:val="hybridMultilevel"/>
    <w:tmpl w:val="53DA4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67D3"/>
    <w:multiLevelType w:val="hybridMultilevel"/>
    <w:tmpl w:val="49603572"/>
    <w:lvl w:ilvl="0" w:tplc="E4A2A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77109">
    <w:abstractNumId w:val="5"/>
  </w:num>
  <w:num w:numId="2" w16cid:durableId="1066604973">
    <w:abstractNumId w:val="0"/>
  </w:num>
  <w:num w:numId="3" w16cid:durableId="790824344">
    <w:abstractNumId w:val="13"/>
  </w:num>
  <w:num w:numId="4" w16cid:durableId="1974092054">
    <w:abstractNumId w:val="14"/>
  </w:num>
  <w:num w:numId="5" w16cid:durableId="1522014632">
    <w:abstractNumId w:val="19"/>
  </w:num>
  <w:num w:numId="6" w16cid:durableId="404106489">
    <w:abstractNumId w:val="17"/>
  </w:num>
  <w:num w:numId="7" w16cid:durableId="1730348505">
    <w:abstractNumId w:val="23"/>
  </w:num>
  <w:num w:numId="8" w16cid:durableId="1257329304">
    <w:abstractNumId w:val="8"/>
  </w:num>
  <w:num w:numId="9" w16cid:durableId="1632781707">
    <w:abstractNumId w:val="26"/>
  </w:num>
  <w:num w:numId="10" w16cid:durableId="883374478">
    <w:abstractNumId w:val="7"/>
  </w:num>
  <w:num w:numId="11" w16cid:durableId="424036278">
    <w:abstractNumId w:val="15"/>
  </w:num>
  <w:num w:numId="12" w16cid:durableId="1730223672">
    <w:abstractNumId w:val="24"/>
  </w:num>
  <w:num w:numId="13" w16cid:durableId="2056852171">
    <w:abstractNumId w:val="16"/>
  </w:num>
  <w:num w:numId="14" w16cid:durableId="505286737">
    <w:abstractNumId w:val="10"/>
  </w:num>
  <w:num w:numId="15" w16cid:durableId="836463666">
    <w:abstractNumId w:val="2"/>
  </w:num>
  <w:num w:numId="16" w16cid:durableId="1906406687">
    <w:abstractNumId w:val="12"/>
  </w:num>
  <w:num w:numId="17" w16cid:durableId="70664996">
    <w:abstractNumId w:val="9"/>
  </w:num>
  <w:num w:numId="18" w16cid:durableId="1957591405">
    <w:abstractNumId w:val="21"/>
  </w:num>
  <w:num w:numId="19" w16cid:durableId="267127139">
    <w:abstractNumId w:val="4"/>
  </w:num>
  <w:num w:numId="20" w16cid:durableId="703020735">
    <w:abstractNumId w:val="11"/>
  </w:num>
  <w:num w:numId="21" w16cid:durableId="170805879">
    <w:abstractNumId w:val="3"/>
  </w:num>
  <w:num w:numId="22" w16cid:durableId="1556042909">
    <w:abstractNumId w:val="18"/>
  </w:num>
  <w:num w:numId="23" w16cid:durableId="1369602160">
    <w:abstractNumId w:val="6"/>
  </w:num>
  <w:num w:numId="24" w16cid:durableId="605698620">
    <w:abstractNumId w:val="22"/>
  </w:num>
  <w:num w:numId="25" w16cid:durableId="267087948">
    <w:abstractNumId w:val="20"/>
  </w:num>
  <w:num w:numId="26" w16cid:durableId="1012610255">
    <w:abstractNumId w:val="25"/>
  </w:num>
  <w:num w:numId="27" w16cid:durableId="8464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28"/>
    <w:rsid w:val="00033139"/>
    <w:rsid w:val="00035423"/>
    <w:rsid w:val="0004646E"/>
    <w:rsid w:val="000622D9"/>
    <w:rsid w:val="000721AA"/>
    <w:rsid w:val="000E0028"/>
    <w:rsid w:val="000E14E4"/>
    <w:rsid w:val="000E4361"/>
    <w:rsid w:val="00120FCB"/>
    <w:rsid w:val="001269B1"/>
    <w:rsid w:val="00133E53"/>
    <w:rsid w:val="00156594"/>
    <w:rsid w:val="001724E4"/>
    <w:rsid w:val="001C2FAE"/>
    <w:rsid w:val="001E458A"/>
    <w:rsid w:val="001E4A32"/>
    <w:rsid w:val="001E69CC"/>
    <w:rsid w:val="001F4931"/>
    <w:rsid w:val="00231CA6"/>
    <w:rsid w:val="00244611"/>
    <w:rsid w:val="00260D31"/>
    <w:rsid w:val="00273A18"/>
    <w:rsid w:val="00276060"/>
    <w:rsid w:val="002A2890"/>
    <w:rsid w:val="002A5053"/>
    <w:rsid w:val="002B6BFE"/>
    <w:rsid w:val="002E2BFF"/>
    <w:rsid w:val="00310E33"/>
    <w:rsid w:val="00336829"/>
    <w:rsid w:val="00341327"/>
    <w:rsid w:val="0039487F"/>
    <w:rsid w:val="004348A1"/>
    <w:rsid w:val="0045362C"/>
    <w:rsid w:val="00463429"/>
    <w:rsid w:val="004B3D38"/>
    <w:rsid w:val="004B6388"/>
    <w:rsid w:val="0052061F"/>
    <w:rsid w:val="005273B1"/>
    <w:rsid w:val="0056306B"/>
    <w:rsid w:val="00574D6E"/>
    <w:rsid w:val="005D6A50"/>
    <w:rsid w:val="005E3157"/>
    <w:rsid w:val="00601DE2"/>
    <w:rsid w:val="00610528"/>
    <w:rsid w:val="00614B52"/>
    <w:rsid w:val="006168D0"/>
    <w:rsid w:val="006362D2"/>
    <w:rsid w:val="0069246F"/>
    <w:rsid w:val="006A3539"/>
    <w:rsid w:val="006C0A25"/>
    <w:rsid w:val="006C4A07"/>
    <w:rsid w:val="006D05EE"/>
    <w:rsid w:val="006E6B28"/>
    <w:rsid w:val="00741FEE"/>
    <w:rsid w:val="00742D63"/>
    <w:rsid w:val="007505E8"/>
    <w:rsid w:val="00790E4E"/>
    <w:rsid w:val="0079359B"/>
    <w:rsid w:val="007D47B7"/>
    <w:rsid w:val="007F564A"/>
    <w:rsid w:val="00857BD5"/>
    <w:rsid w:val="00887D1A"/>
    <w:rsid w:val="00890AA2"/>
    <w:rsid w:val="008B6C59"/>
    <w:rsid w:val="008D00EB"/>
    <w:rsid w:val="00905B0F"/>
    <w:rsid w:val="009347B5"/>
    <w:rsid w:val="00940E96"/>
    <w:rsid w:val="0094175A"/>
    <w:rsid w:val="009445C1"/>
    <w:rsid w:val="00952E46"/>
    <w:rsid w:val="0095331C"/>
    <w:rsid w:val="00962E6F"/>
    <w:rsid w:val="00970B07"/>
    <w:rsid w:val="009718B2"/>
    <w:rsid w:val="00990C44"/>
    <w:rsid w:val="009B00D9"/>
    <w:rsid w:val="009D33B4"/>
    <w:rsid w:val="009F665E"/>
    <w:rsid w:val="00A00083"/>
    <w:rsid w:val="00A41890"/>
    <w:rsid w:val="00A458AB"/>
    <w:rsid w:val="00A60A4D"/>
    <w:rsid w:val="00A778A5"/>
    <w:rsid w:val="00A91AFE"/>
    <w:rsid w:val="00AA6C23"/>
    <w:rsid w:val="00AA7428"/>
    <w:rsid w:val="00AA7C9B"/>
    <w:rsid w:val="00AB1D84"/>
    <w:rsid w:val="00AE3E7D"/>
    <w:rsid w:val="00AF0B38"/>
    <w:rsid w:val="00B3259B"/>
    <w:rsid w:val="00B604DD"/>
    <w:rsid w:val="00B804B8"/>
    <w:rsid w:val="00BB13FB"/>
    <w:rsid w:val="00BB6AB0"/>
    <w:rsid w:val="00BD214D"/>
    <w:rsid w:val="00C15219"/>
    <w:rsid w:val="00C34D26"/>
    <w:rsid w:val="00C53A32"/>
    <w:rsid w:val="00C6404A"/>
    <w:rsid w:val="00C77F63"/>
    <w:rsid w:val="00CA337C"/>
    <w:rsid w:val="00CA5AE9"/>
    <w:rsid w:val="00CC33A0"/>
    <w:rsid w:val="00CD03BB"/>
    <w:rsid w:val="00CD1B51"/>
    <w:rsid w:val="00D13841"/>
    <w:rsid w:val="00D27567"/>
    <w:rsid w:val="00D31E22"/>
    <w:rsid w:val="00D410EA"/>
    <w:rsid w:val="00D6307F"/>
    <w:rsid w:val="00D81E0B"/>
    <w:rsid w:val="00D872B5"/>
    <w:rsid w:val="00DA42BC"/>
    <w:rsid w:val="00DC3DD8"/>
    <w:rsid w:val="00DD6019"/>
    <w:rsid w:val="00DE014F"/>
    <w:rsid w:val="00DF2126"/>
    <w:rsid w:val="00E10343"/>
    <w:rsid w:val="00E13B92"/>
    <w:rsid w:val="00E15B07"/>
    <w:rsid w:val="00E449BE"/>
    <w:rsid w:val="00E54525"/>
    <w:rsid w:val="00E57559"/>
    <w:rsid w:val="00E60126"/>
    <w:rsid w:val="00E669B3"/>
    <w:rsid w:val="00EB153D"/>
    <w:rsid w:val="00EC6621"/>
    <w:rsid w:val="00ED18CB"/>
    <w:rsid w:val="00EE1496"/>
    <w:rsid w:val="00EF5EDE"/>
    <w:rsid w:val="00F0124B"/>
    <w:rsid w:val="00F02F99"/>
    <w:rsid w:val="00F1476C"/>
    <w:rsid w:val="00F47835"/>
    <w:rsid w:val="00F87CB9"/>
    <w:rsid w:val="00F92A07"/>
    <w:rsid w:val="00F956A3"/>
    <w:rsid w:val="00F963D4"/>
    <w:rsid w:val="00F965AD"/>
    <w:rsid w:val="00FB2170"/>
    <w:rsid w:val="00FC715C"/>
    <w:rsid w:val="00FD1C5E"/>
    <w:rsid w:val="00FD24BE"/>
    <w:rsid w:val="00FE3FF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FCB26"/>
  <w15:docId w15:val="{E8F71DF9-5D29-4A0E-9475-7C434A11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C2"/>
    <w:pPr>
      <w:spacing w:after="0"/>
    </w:pPr>
    <w:rPr>
      <w:rFonts w:eastAsia="SwitzerlandLight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B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1C"/>
  </w:style>
  <w:style w:type="paragraph" w:styleId="Footer">
    <w:name w:val="footer"/>
    <w:basedOn w:val="Normal"/>
    <w:link w:val="FooterChar"/>
    <w:uiPriority w:val="99"/>
    <w:unhideWhenUsed/>
    <w:rsid w:val="00FF19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1C"/>
  </w:style>
  <w:style w:type="table" w:styleId="TableGrid">
    <w:name w:val="Table Grid"/>
    <w:basedOn w:val="TableNormal"/>
    <w:uiPriority w:val="59"/>
    <w:locked/>
    <w:rsid w:val="00FF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locked/>
    <w:rsid w:val="00FF1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477A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01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17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1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15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ENECHeaderSubTitle">
    <w:name w:val="ENEC_Header_SubTitle"/>
    <w:rsid w:val="00065608"/>
    <w:pPr>
      <w:spacing w:after="0" w:line="240" w:lineRule="auto"/>
    </w:pPr>
    <w:rPr>
      <w:rFonts w:ascii="Arial" w:eastAsia="Times New Roman" w:hAnsi="Arial" w:cs="Arial"/>
      <w:color w:val="5F605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C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C2"/>
    <w:rPr>
      <w:rFonts w:eastAsia="Switzerland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C2"/>
    <w:rPr>
      <w:rFonts w:eastAsia="SwitzerlandLight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02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932E5776CE4DA3995B2C109F5F8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AF10-9808-4BB8-95AA-BECFCA83B283}"/>
      </w:docPartPr>
      <w:docPartBody>
        <w:p w:rsidR="007B5A3C" w:rsidRDefault="00A1794F" w:rsidP="00A1794F">
          <w:pPr>
            <w:pStyle w:val="4C932E5776CE4DA3995B2C109F5F8BDA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007D594E0E514093BEF4247A0D9A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CFDD1-C3A7-46F3-8B42-A471D37DB5F3}"/>
      </w:docPartPr>
      <w:docPartBody>
        <w:p w:rsidR="007B5A3C" w:rsidRDefault="00A1794F" w:rsidP="00A1794F">
          <w:pPr>
            <w:pStyle w:val="007D594E0E514093BEF4247A0D9A358E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BD04D25BAA8C45849C4D9EC8B3B7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A2DA-D369-431E-A753-57F391B2FC23}"/>
      </w:docPartPr>
      <w:docPartBody>
        <w:p w:rsidR="007B5A3C" w:rsidRDefault="00A1794F" w:rsidP="00A1794F">
          <w:pPr>
            <w:pStyle w:val="BD04D25BAA8C45849C4D9EC8B3B72C28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9596961941714BF49AE0A3348FB5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C2D0-740D-486E-B938-954E0025EE5D}"/>
      </w:docPartPr>
      <w:docPartBody>
        <w:p w:rsidR="007B5A3C" w:rsidRDefault="00A1794F" w:rsidP="00A1794F">
          <w:pPr>
            <w:pStyle w:val="9596961941714BF49AE0A3348FB51686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BCA6877768C741B4AF3ADA4B53D8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C18A-A3CA-449F-B319-156030642000}"/>
      </w:docPartPr>
      <w:docPartBody>
        <w:p w:rsidR="007B5A3C" w:rsidRDefault="00A1794F" w:rsidP="00A1794F">
          <w:pPr>
            <w:pStyle w:val="BCA6877768C741B4AF3ADA4B53D87D54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0717790A2BA24B5BBEFB6E708E89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361D-A2C6-48BD-9683-523D9574FE98}"/>
      </w:docPartPr>
      <w:docPartBody>
        <w:p w:rsidR="007B5A3C" w:rsidRDefault="00A1794F" w:rsidP="00A1794F">
          <w:pPr>
            <w:pStyle w:val="0717790A2BA24B5BBEFB6E708E89562F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AE8D1CD1A32642AB90DAA48EA2FC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91C8-F6DD-4727-8625-DC93325A72BF}"/>
      </w:docPartPr>
      <w:docPartBody>
        <w:p w:rsidR="007B5A3C" w:rsidRDefault="00A1794F" w:rsidP="00A1794F">
          <w:pPr>
            <w:pStyle w:val="AE8D1CD1A32642AB90DAA48EA2FC8832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637BF9E81594448F81093C1B7FC0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3E8A-9E4C-4BDF-8CEF-01D57E86D69E}"/>
      </w:docPartPr>
      <w:docPartBody>
        <w:p w:rsidR="007B5A3C" w:rsidRDefault="00A1794F" w:rsidP="00A1794F">
          <w:pPr>
            <w:pStyle w:val="637BF9E81594448F81093C1B7FC0876D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9C7E689F49994F1380218F0E68D0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C6A3-02F0-4728-B530-C57879A76B8B}"/>
      </w:docPartPr>
      <w:docPartBody>
        <w:p w:rsidR="007B5A3C" w:rsidRDefault="00A1794F" w:rsidP="00A1794F">
          <w:pPr>
            <w:pStyle w:val="9C7E689F49994F1380218F0E68D0FCB2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048FDCF83CCC46CEBE2ED988BA90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4E80-D1AF-46A0-B9D9-15029AFFB18C}"/>
      </w:docPartPr>
      <w:docPartBody>
        <w:p w:rsidR="007B5A3C" w:rsidRDefault="00A1794F" w:rsidP="00A1794F">
          <w:pPr>
            <w:pStyle w:val="048FDCF83CCC46CEBE2ED988BA909D74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AC8E328CAD974D4A915FA90C87B3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14BD-72ED-4CD2-AF43-B18074E9DAD8}"/>
      </w:docPartPr>
      <w:docPartBody>
        <w:p w:rsidR="007B5A3C" w:rsidRDefault="00A1794F" w:rsidP="00A1794F">
          <w:pPr>
            <w:pStyle w:val="AC8E328CAD974D4A915FA90C87B37828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B1FE7A316DB54876B4DBD3FC88B0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A1BB-B319-4006-98A7-569F3C7AF587}"/>
      </w:docPartPr>
      <w:docPartBody>
        <w:p w:rsidR="007B5A3C" w:rsidRDefault="00A1794F" w:rsidP="00A1794F">
          <w:pPr>
            <w:pStyle w:val="B1FE7A316DB54876B4DBD3FC88B014F3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CFEA6813336042169B94583C7F99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A1C3-289A-4D4A-B3F6-038CC85544BA}"/>
      </w:docPartPr>
      <w:docPartBody>
        <w:p w:rsidR="007B5A3C" w:rsidRDefault="00A1794F" w:rsidP="00A1794F">
          <w:pPr>
            <w:pStyle w:val="CFEA6813336042169B94583C7F993BAB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F1AC3E66227D43B39A5F35A2C70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6682-95A9-40D8-AF61-342F5E686769}"/>
      </w:docPartPr>
      <w:docPartBody>
        <w:p w:rsidR="007B5A3C" w:rsidRDefault="00A1794F" w:rsidP="00A1794F">
          <w:pPr>
            <w:pStyle w:val="F1AC3E66227D43B39A5F35A2C7087606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C795C8FEB4E54468BF481B119558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E578-881A-46AE-A107-5755E29D8FB3}"/>
      </w:docPartPr>
      <w:docPartBody>
        <w:p w:rsidR="002D26F9" w:rsidRDefault="006B0065" w:rsidP="006B0065">
          <w:pPr>
            <w:pStyle w:val="C795C8FEB4E54468BF481B1195586E78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9C0675FCA7014A69951BF010350B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AB8D-899A-4979-ABD2-E82B69741A26}"/>
      </w:docPartPr>
      <w:docPartBody>
        <w:p w:rsidR="002D26F9" w:rsidRDefault="006B0065" w:rsidP="006B0065">
          <w:pPr>
            <w:pStyle w:val="9C0675FCA7014A69951BF010350B6ED5"/>
          </w:pPr>
          <w:r w:rsidRPr="009F0033">
            <w:rPr>
              <w:rStyle w:val="PlaceholderText"/>
            </w:rPr>
            <w:t>Click here to enter text.</w:t>
          </w:r>
        </w:p>
      </w:docPartBody>
    </w:docPart>
    <w:docPart>
      <w:docPartPr>
        <w:name w:val="B7E3AA9608814EE394439E7F729E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D742-4191-43C4-8C66-5A25B6510E6F}"/>
      </w:docPartPr>
      <w:docPartBody>
        <w:p w:rsidR="00051B37" w:rsidRDefault="002F7A1E" w:rsidP="002F7A1E">
          <w:pPr>
            <w:pStyle w:val="B7E3AA9608814EE394439E7F729E9D8C"/>
          </w:pPr>
          <w:r w:rsidRPr="009F00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B6"/>
    <w:rsid w:val="000200BF"/>
    <w:rsid w:val="00030E2B"/>
    <w:rsid w:val="00041DED"/>
    <w:rsid w:val="00051B37"/>
    <w:rsid w:val="00056889"/>
    <w:rsid w:val="000677CD"/>
    <w:rsid w:val="000B4300"/>
    <w:rsid w:val="000C46F5"/>
    <w:rsid w:val="000D42A2"/>
    <w:rsid w:val="000F4F85"/>
    <w:rsid w:val="00117199"/>
    <w:rsid w:val="001515AC"/>
    <w:rsid w:val="00156781"/>
    <w:rsid w:val="00165E89"/>
    <w:rsid w:val="00166AFF"/>
    <w:rsid w:val="002032FF"/>
    <w:rsid w:val="00211C8A"/>
    <w:rsid w:val="00245F0B"/>
    <w:rsid w:val="00257FB0"/>
    <w:rsid w:val="002714AF"/>
    <w:rsid w:val="0027314B"/>
    <w:rsid w:val="002D26F9"/>
    <w:rsid w:val="002F7A1E"/>
    <w:rsid w:val="00331945"/>
    <w:rsid w:val="00375952"/>
    <w:rsid w:val="00380EB6"/>
    <w:rsid w:val="003A4A13"/>
    <w:rsid w:val="003C335C"/>
    <w:rsid w:val="003E7FA1"/>
    <w:rsid w:val="004278D4"/>
    <w:rsid w:val="004301FA"/>
    <w:rsid w:val="0043333D"/>
    <w:rsid w:val="004407AE"/>
    <w:rsid w:val="0044418E"/>
    <w:rsid w:val="00480BA6"/>
    <w:rsid w:val="004928F6"/>
    <w:rsid w:val="004A1892"/>
    <w:rsid w:val="00542A00"/>
    <w:rsid w:val="005774B6"/>
    <w:rsid w:val="005803CC"/>
    <w:rsid w:val="005C18F3"/>
    <w:rsid w:val="005D115F"/>
    <w:rsid w:val="005D2F3A"/>
    <w:rsid w:val="005E2399"/>
    <w:rsid w:val="00630E7C"/>
    <w:rsid w:val="00630E98"/>
    <w:rsid w:val="00666229"/>
    <w:rsid w:val="00672B81"/>
    <w:rsid w:val="006B0065"/>
    <w:rsid w:val="006B58CF"/>
    <w:rsid w:val="006F2E96"/>
    <w:rsid w:val="00713472"/>
    <w:rsid w:val="00716C0C"/>
    <w:rsid w:val="00770006"/>
    <w:rsid w:val="0079569B"/>
    <w:rsid w:val="007A36DB"/>
    <w:rsid w:val="007A5CCC"/>
    <w:rsid w:val="007B5A3C"/>
    <w:rsid w:val="007C1A48"/>
    <w:rsid w:val="00856EB1"/>
    <w:rsid w:val="008976AC"/>
    <w:rsid w:val="008D5034"/>
    <w:rsid w:val="00926F62"/>
    <w:rsid w:val="00970AEB"/>
    <w:rsid w:val="009A0A5E"/>
    <w:rsid w:val="009F0322"/>
    <w:rsid w:val="00A045EF"/>
    <w:rsid w:val="00A1794F"/>
    <w:rsid w:val="00A34B6E"/>
    <w:rsid w:val="00A82957"/>
    <w:rsid w:val="00AA2B64"/>
    <w:rsid w:val="00B25FD4"/>
    <w:rsid w:val="00B504E1"/>
    <w:rsid w:val="00B74EAE"/>
    <w:rsid w:val="00BB124C"/>
    <w:rsid w:val="00BD7A84"/>
    <w:rsid w:val="00BE4C81"/>
    <w:rsid w:val="00BF3D9E"/>
    <w:rsid w:val="00C14021"/>
    <w:rsid w:val="00C22021"/>
    <w:rsid w:val="00C23076"/>
    <w:rsid w:val="00C24502"/>
    <w:rsid w:val="00C53F41"/>
    <w:rsid w:val="00C70ADC"/>
    <w:rsid w:val="00C91678"/>
    <w:rsid w:val="00CA6E96"/>
    <w:rsid w:val="00D4427F"/>
    <w:rsid w:val="00D512DE"/>
    <w:rsid w:val="00D568F7"/>
    <w:rsid w:val="00D717F1"/>
    <w:rsid w:val="00D80E22"/>
    <w:rsid w:val="00DC0D38"/>
    <w:rsid w:val="00DF038D"/>
    <w:rsid w:val="00DF4894"/>
    <w:rsid w:val="00DF4AB3"/>
    <w:rsid w:val="00E32AFA"/>
    <w:rsid w:val="00E33AAE"/>
    <w:rsid w:val="00E47DA0"/>
    <w:rsid w:val="00E70A72"/>
    <w:rsid w:val="00E70EB0"/>
    <w:rsid w:val="00E768C8"/>
    <w:rsid w:val="00ED126A"/>
    <w:rsid w:val="00F04211"/>
    <w:rsid w:val="00F270A5"/>
    <w:rsid w:val="00F7379B"/>
    <w:rsid w:val="00F964CD"/>
    <w:rsid w:val="00FA1DA6"/>
    <w:rsid w:val="00FB3AC8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A1E"/>
    <w:rPr>
      <w:color w:val="808080"/>
    </w:rPr>
  </w:style>
  <w:style w:type="paragraph" w:customStyle="1" w:styleId="C795C8FEB4E54468BF481B1195586E78">
    <w:name w:val="C795C8FEB4E54468BF481B1195586E78"/>
    <w:rsid w:val="006B0065"/>
    <w:rPr>
      <w:kern w:val="2"/>
      <w14:ligatures w14:val="standardContextual"/>
    </w:rPr>
  </w:style>
  <w:style w:type="paragraph" w:customStyle="1" w:styleId="9C0675FCA7014A69951BF010350B6ED5">
    <w:name w:val="9C0675FCA7014A69951BF010350B6ED5"/>
    <w:rsid w:val="006B0065"/>
    <w:rPr>
      <w:kern w:val="2"/>
      <w14:ligatures w14:val="standardContextual"/>
    </w:rPr>
  </w:style>
  <w:style w:type="paragraph" w:customStyle="1" w:styleId="4C932E5776CE4DA3995B2C109F5F8BDA">
    <w:name w:val="4C932E5776CE4DA3995B2C109F5F8BDA"/>
    <w:rsid w:val="00A1794F"/>
  </w:style>
  <w:style w:type="paragraph" w:customStyle="1" w:styleId="007D594E0E514093BEF4247A0D9A358E">
    <w:name w:val="007D594E0E514093BEF4247A0D9A358E"/>
    <w:rsid w:val="00A1794F"/>
  </w:style>
  <w:style w:type="paragraph" w:customStyle="1" w:styleId="BD04D25BAA8C45849C4D9EC8B3B72C28">
    <w:name w:val="BD04D25BAA8C45849C4D9EC8B3B72C28"/>
    <w:rsid w:val="00A1794F"/>
  </w:style>
  <w:style w:type="paragraph" w:customStyle="1" w:styleId="9596961941714BF49AE0A3348FB51686">
    <w:name w:val="9596961941714BF49AE0A3348FB51686"/>
    <w:rsid w:val="00A1794F"/>
  </w:style>
  <w:style w:type="paragraph" w:customStyle="1" w:styleId="BCA6877768C741B4AF3ADA4B53D87D54">
    <w:name w:val="BCA6877768C741B4AF3ADA4B53D87D54"/>
    <w:rsid w:val="00A1794F"/>
  </w:style>
  <w:style w:type="paragraph" w:customStyle="1" w:styleId="0717790A2BA24B5BBEFB6E708E89562F">
    <w:name w:val="0717790A2BA24B5BBEFB6E708E89562F"/>
    <w:rsid w:val="00A1794F"/>
  </w:style>
  <w:style w:type="paragraph" w:customStyle="1" w:styleId="AE8D1CD1A32642AB90DAA48EA2FC8832">
    <w:name w:val="AE8D1CD1A32642AB90DAA48EA2FC8832"/>
    <w:rsid w:val="00A1794F"/>
  </w:style>
  <w:style w:type="paragraph" w:customStyle="1" w:styleId="637BF9E81594448F81093C1B7FC0876D">
    <w:name w:val="637BF9E81594448F81093C1B7FC0876D"/>
    <w:rsid w:val="00A1794F"/>
  </w:style>
  <w:style w:type="paragraph" w:customStyle="1" w:styleId="9C7E689F49994F1380218F0E68D0FCB2">
    <w:name w:val="9C7E689F49994F1380218F0E68D0FCB2"/>
    <w:rsid w:val="00A1794F"/>
  </w:style>
  <w:style w:type="paragraph" w:customStyle="1" w:styleId="048FDCF83CCC46CEBE2ED988BA909D74">
    <w:name w:val="048FDCF83CCC46CEBE2ED988BA909D74"/>
    <w:rsid w:val="00A1794F"/>
  </w:style>
  <w:style w:type="paragraph" w:customStyle="1" w:styleId="AC8E328CAD974D4A915FA90C87B37828">
    <w:name w:val="AC8E328CAD974D4A915FA90C87B37828"/>
    <w:rsid w:val="00A1794F"/>
  </w:style>
  <w:style w:type="paragraph" w:customStyle="1" w:styleId="B1FE7A316DB54876B4DBD3FC88B014F3">
    <w:name w:val="B1FE7A316DB54876B4DBD3FC88B014F3"/>
    <w:rsid w:val="00A1794F"/>
  </w:style>
  <w:style w:type="paragraph" w:customStyle="1" w:styleId="CFEA6813336042169B94583C7F993BAB">
    <w:name w:val="CFEA6813336042169B94583C7F993BAB"/>
    <w:rsid w:val="00A1794F"/>
  </w:style>
  <w:style w:type="paragraph" w:customStyle="1" w:styleId="F1AC3E66227D43B39A5F35A2C7087606">
    <w:name w:val="F1AC3E66227D43B39A5F35A2C7087606"/>
    <w:rsid w:val="00A1794F"/>
  </w:style>
  <w:style w:type="paragraph" w:customStyle="1" w:styleId="B7E3AA9608814EE394439E7F729E9D8C">
    <w:name w:val="B7E3AA9608814EE394439E7F729E9D8C"/>
    <w:rsid w:val="002F7A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D0C94F4844B4AAA559ABAEA04973E" ma:contentTypeVersion="15" ma:contentTypeDescription="Create a new document." ma:contentTypeScope="" ma:versionID="bd147ec509e187144624ed805df29370">
  <xsd:schema xmlns:xsd="http://www.w3.org/2001/XMLSchema" xmlns:xs="http://www.w3.org/2001/XMLSchema" xmlns:p="http://schemas.microsoft.com/office/2006/metadata/properties" xmlns:ns2="9473e042-da42-403e-9034-fd900e1de52a" xmlns:ns3="0cb8a9d8-cd20-4e32-a4ab-1bf7284dae0b" targetNamespace="http://schemas.microsoft.com/office/2006/metadata/properties" ma:root="true" ma:fieldsID="d90ab9503b66d0c07317cb911b6b9f4b" ns2:_="" ns3:_="">
    <xsd:import namespace="9473e042-da42-403e-9034-fd900e1de52a"/>
    <xsd:import namespace="0cb8a9d8-cd20-4e32-a4ab-1bf7284dae0b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rderNo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e042-da42-403e-9034-fd900e1de52a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simpleType>
        <xsd:restriction base="dms:Choice">
          <xsd:enumeration value="HR"/>
          <xsd:enumeration value="Facility"/>
          <xsd:enumeration value="IT"/>
          <xsd:enumeration value="Research"/>
          <xsd:enumeration value="Academic"/>
          <xsd:enumeration value="Legal"/>
          <xsd:enumeration value="Special Projects"/>
          <xsd:enumeration value="MZUAIGovernance"/>
          <xsd:enumeration value="FINANCE"/>
          <xsd:enumeration value="PublicAffairs"/>
          <xsd:enumeration value="IEQA"/>
          <xsd:enumeration value="Marketing"/>
          <xsd:enumeration value="GeneralServic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rderNo" ma:index="15" nillable="true" ma:displayName="OrderNo" ma:format="Dropdown" ma:internalName="OrderNo" ma:percentage="FALSE">
      <xsd:simpleType>
        <xsd:restriction base="dms:Number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8a9d8-cd20-4e32-a4ab-1bf7284da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473e042-da42-403e-9034-fd900e1de52a">Facility</Department>
    <OrderNo xmlns="9473e042-da42-403e-9034-fd900e1de52a" xsi:nil="true"/>
    <SharedWithUsers xmlns="0cb8a9d8-cd20-4e32-a4ab-1bf7284dae0b">
      <UserInfo>
        <DisplayName>Dr. Leisa Hassock</DisplayName>
        <AccountId>827</AccountId>
        <AccountType/>
      </UserInfo>
      <UserInfo>
        <DisplayName>IEQA Office</DisplayName>
        <AccountId>1529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75DF31-BDE1-4815-B015-0C40B91CA7F3}"/>
</file>

<file path=customXml/itemProps2.xml><?xml version="1.0" encoding="utf-8"?>
<ds:datastoreItem xmlns:ds="http://schemas.openxmlformats.org/officeDocument/2006/customXml" ds:itemID="{DBD682A2-932F-4A45-B91D-0ECB6ABB7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3DD52-CC14-42C7-BF3B-384242CCF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6A11F-69AE-44D1-AC19-21AAB805F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Shareena</dc:creator>
  <cp:keywords/>
  <dc:description/>
  <cp:lastModifiedBy>Zahra Timas</cp:lastModifiedBy>
  <cp:revision>2</cp:revision>
  <cp:lastPrinted>2022-01-21T15:55:00Z</cp:lastPrinted>
  <dcterms:created xsi:type="dcterms:W3CDTF">2024-03-15T07:16:00Z</dcterms:created>
  <dcterms:modified xsi:type="dcterms:W3CDTF">2024-03-15T07:16:00Z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0x01010073ED0C94F4844B4AAA559ABAEA04973E</vt:lpwstr>
  </property>
  <property fmtid="{D5CDD505-2E9C-101B-9397-08002B2CF9AE}" pid="3" name="GrammarlyDocumentId">
    <vt:lpwstr>fb2506646650d8cad34b680f43df962829830ff262a923d9dcca258cc4b2c2b5</vt:lpwstr>
  </property>
</Properties>
</file>